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1B7" w:rsidRDefault="00E111B7" w:rsidP="00E111B7">
      <w:pPr>
        <w:pStyle w:val="NormalWeb"/>
      </w:pPr>
      <w:r>
        <w:t>A la q</w:t>
      </w:r>
      <w:r>
        <w:t>u</w:t>
      </w:r>
      <w:r>
        <w:t>estion" avec la possibilité de céder</w:t>
      </w:r>
      <w:r w:rsidR="00DB3E29">
        <w:t xml:space="preserve"> et racheter</w:t>
      </w:r>
      <w:r>
        <w:t xml:space="preserve"> des quotas</w:t>
      </w:r>
      <w:r>
        <w:t>,</w:t>
      </w:r>
      <w:r>
        <w:t xml:space="preserve"> les riches vont p</w:t>
      </w:r>
      <w:r>
        <w:t>ouvoir se dédouaner de la sobri</w:t>
      </w:r>
      <w:r>
        <w:t>été</w:t>
      </w:r>
      <w:r>
        <w:t>, et même se gaver ?</w:t>
      </w:r>
      <w:r>
        <w:t>"</w:t>
      </w:r>
    </w:p>
    <w:p w:rsidR="00E111B7" w:rsidRDefault="00E111B7" w:rsidP="00E111B7">
      <w:pPr>
        <w:pStyle w:val="NormalWeb"/>
      </w:pPr>
      <w:r>
        <w:t xml:space="preserve">Réponse </w:t>
      </w:r>
      <w:r w:rsidR="00DB3E29">
        <w:t xml:space="preserve">en </w:t>
      </w:r>
      <w:r>
        <w:t>trois points essentiels</w:t>
      </w:r>
      <w:r w:rsidR="00DB3E29">
        <w:t xml:space="preserve"> </w:t>
      </w:r>
      <w:r>
        <w:t>:</w:t>
      </w:r>
    </w:p>
    <w:p w:rsidR="00E111B7" w:rsidRDefault="00DB3E29" w:rsidP="00E111B7">
      <w:pPr>
        <w:pStyle w:val="NormalWeb"/>
      </w:pPr>
      <w:r>
        <w:t>1. avec la rédu</w:t>
      </w:r>
      <w:r w:rsidR="00E111B7">
        <w:t xml:space="preserve">ction annuelle des quotas de 6% les quotas à céder vont </w:t>
      </w:r>
      <w:r>
        <w:t xml:space="preserve">réduire et même </w:t>
      </w:r>
      <w:r w:rsidR="00E111B7">
        <w:t>fondre comme neige au soleil</w:t>
      </w:r>
      <w:r>
        <w:t> : ainsi</w:t>
      </w:r>
      <w:r w:rsidR="00E111B7">
        <w:t xml:space="preserve"> le prix pour les acheter montera à des hauteurs stratosphériques</w:t>
      </w:r>
      <w:r>
        <w:t>,</w:t>
      </w:r>
      <w:r w:rsidR="00E111B7">
        <w:t xml:space="preserve"> faisant des échanges de quotas une prime considérable à ceux qui font des efforts de sobriété, et portant le p</w:t>
      </w:r>
      <w:r>
        <w:t>rix du carbone à un niveau dis</w:t>
      </w:r>
      <w:r w:rsidR="00E111B7">
        <w:t>suasif même pour les très riches</w:t>
      </w:r>
      <w:r>
        <w:t xml:space="preserve"> (qui sont souvent les plus avares).</w:t>
      </w:r>
    </w:p>
    <w:p w:rsidR="00E111B7" w:rsidRDefault="00E111B7" w:rsidP="00E111B7">
      <w:pPr>
        <w:pStyle w:val="NormalWeb"/>
      </w:pPr>
      <w:r>
        <w:t>2. les études fines d'empreinte écologique montrent qu'à l'intérieur de chaq</w:t>
      </w:r>
      <w:r w:rsidR="00DB3E29">
        <w:t>ue catégorie de revenus, la dispe</w:t>
      </w:r>
      <w:r>
        <w:t>r</w:t>
      </w:r>
      <w:r w:rsidR="00DB3E29">
        <w:t>s</w:t>
      </w:r>
      <w:r>
        <w:t xml:space="preserve">ion des empreintes écologiques est considérable (voir </w:t>
      </w:r>
      <w:r w:rsidR="00DB3E29">
        <w:t>le</w:t>
      </w:r>
      <w:r>
        <w:t>s études de Antonin Pottier</w:t>
      </w:r>
      <w:r w:rsidR="00DB3E29">
        <w:t xml:space="preserve"> dont les chiffres sont repris dans la </w:t>
      </w:r>
      <w:hyperlink r:id="rId5" w:history="1">
        <w:r w:rsidR="00DB3E29" w:rsidRPr="00DB3E29">
          <w:rPr>
            <w:rStyle w:val="Lienhypertexte"/>
          </w:rPr>
          <w:t>FAQ</w:t>
        </w:r>
      </w:hyperlink>
      <w:r w:rsidR="00DB3E29">
        <w:t xml:space="preserve"> « qui gagne qui perd » </w:t>
      </w:r>
      <w:r>
        <w:t>et la récente synthèse de l'ADEME</w:t>
      </w:r>
      <w:r w:rsidR="00DB3E29">
        <w:t>)</w:t>
      </w:r>
      <w:r>
        <w:t>. Ce que masque la formule "l'</w:t>
      </w:r>
      <w:r w:rsidR="00DB3E29">
        <w:t>i</w:t>
      </w:r>
      <w:r>
        <w:t>mpact climati</w:t>
      </w:r>
      <w:r w:rsidR="00DB3E29">
        <w:t>q</w:t>
      </w:r>
      <w:r>
        <w:t>ue vient des riches"</w:t>
      </w:r>
      <w:r w:rsidR="00DB3E29">
        <w:t>…</w:t>
      </w:r>
      <w:r>
        <w:t xml:space="preserve"> C'est vrai entre pays, </w:t>
      </w:r>
      <w:r w:rsidR="00DB3E29">
        <w:t xml:space="preserve">mais </w:t>
      </w:r>
      <w:r>
        <w:t xml:space="preserve">moins à l'intérieur d'un pays. Le "revenu de sobriété" lié à la </w:t>
      </w:r>
      <w:r w:rsidR="00DB3E29">
        <w:t>possibilité</w:t>
      </w:r>
      <w:r>
        <w:t xml:space="preserve"> de vendre des points carbone réorientera à l'</w:t>
      </w:r>
      <w:r w:rsidR="00DB3E29">
        <w:t>intérieur</w:t>
      </w:r>
      <w:r>
        <w:t xml:space="preserve"> de chaque catégorie de revenu</w:t>
      </w:r>
      <w:r w:rsidR="00DB3E29">
        <w:t>s</w:t>
      </w:r>
      <w:r>
        <w:t xml:space="preserve"> vers la sobriété, tandis que des quotas sans </w:t>
      </w:r>
      <w:r w:rsidR="00DB3E29">
        <w:t>possibilité d'</w:t>
      </w:r>
      <w:r>
        <w:t>échange dissuaderai</w:t>
      </w:r>
      <w:r w:rsidR="00DB3E29">
        <w:t>en</w:t>
      </w:r>
      <w:r>
        <w:t>t de tels efforts</w:t>
      </w:r>
      <w:r w:rsidR="00DB3E29">
        <w:t>.</w:t>
      </w:r>
    </w:p>
    <w:p w:rsidR="00E111B7" w:rsidRDefault="00E111B7" w:rsidP="00E111B7">
      <w:pPr>
        <w:pStyle w:val="NormalWeb"/>
      </w:pPr>
      <w:r>
        <w:t xml:space="preserve">3. et surtout un principe majeur de </w:t>
      </w:r>
      <w:r w:rsidR="00DB3E29">
        <w:t>légitimité</w:t>
      </w:r>
      <w:r>
        <w:t xml:space="preserve"> dans l'exercice du pouvoir est le principe de "moindre contrainte". Un gouvernement est d'autant plus légitime qu'il concilie la recherche du bien commun avec le moins de contraintes possibles. Les quotas garantissent un résultat sans s'</w:t>
      </w:r>
      <w:r w:rsidR="00DB3E29">
        <w:t>immiscer</w:t>
      </w:r>
      <w:r>
        <w:t xml:space="preserve"> dans les choix de chaque </w:t>
      </w:r>
      <w:r w:rsidR="00DB3E29">
        <w:t>personne, au contrair</w:t>
      </w:r>
      <w:r>
        <w:t xml:space="preserve">e par exemple des </w:t>
      </w:r>
      <w:r w:rsidR="00DB3E29">
        <w:t>149 recommandations</w:t>
      </w:r>
      <w:r>
        <w:t xml:space="preserve"> de la CCC où l'on retrouvait </w:t>
      </w:r>
      <w:r w:rsidR="00DB3E29">
        <w:t>p</w:t>
      </w:r>
      <w:r>
        <w:t xml:space="preserve">lusieurs </w:t>
      </w:r>
      <w:r w:rsidR="00DB3E29">
        <w:t>centaines</w:t>
      </w:r>
      <w:r>
        <w:t xml:space="preserve"> de</w:t>
      </w:r>
      <w:r w:rsidR="00DB3E29">
        <w:t xml:space="preserve"> fois les mots "obligation" et </w:t>
      </w:r>
      <w:r>
        <w:t>"interdiction". Cette police des comportements se heurtera très vit</w:t>
      </w:r>
      <w:r w:rsidR="00DB3E29">
        <w:t>e à une révolte. L'intérêt des q</w:t>
      </w:r>
      <w:r>
        <w:t>uotas échangeables est d'être parfaitement conforme au</w:t>
      </w:r>
      <w:r w:rsidR="00DB3E29">
        <w:t xml:space="preserve"> principe de moindre contrainte.</w:t>
      </w:r>
      <w:bookmarkStart w:id="0" w:name="_GoBack"/>
      <w:bookmarkEnd w:id="0"/>
    </w:p>
    <w:p w:rsidR="00EB7BF7" w:rsidRDefault="00EB7BF7"/>
    <w:sectPr w:rsidR="00EB7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B7"/>
    <w:rsid w:val="009D40A5"/>
    <w:rsid w:val="009F3B95"/>
    <w:rsid w:val="00DB3E29"/>
    <w:rsid w:val="00E111B7"/>
    <w:rsid w:val="00EB7B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111B7"/>
    <w:pPr>
      <w:spacing w:before="100" w:beforeAutospacing="1" w:after="100" w:afterAutospacing="1" w:line="240"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DB3E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111B7"/>
    <w:pPr>
      <w:spacing w:before="100" w:beforeAutospacing="1" w:after="100" w:afterAutospacing="1" w:line="240" w:lineRule="auto"/>
    </w:pPr>
    <w:rPr>
      <w:rFonts w:ascii="Times New Roman" w:hAnsi="Times New Roman" w:cs="Times New Roman"/>
      <w:sz w:val="24"/>
      <w:szCs w:val="24"/>
      <w:lang w:eastAsia="fr-FR"/>
    </w:rPr>
  </w:style>
  <w:style w:type="character" w:styleId="Lienhypertexte">
    <w:name w:val="Hyperlink"/>
    <w:basedOn w:val="Policepardfaut"/>
    <w:uiPriority w:val="99"/>
    <w:unhideWhenUsed/>
    <w:rsid w:val="00DB3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mptecarbone.cc/faq"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295</Words>
  <Characters>1624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Armel</cp:lastModifiedBy>
  <cp:revision>1</cp:revision>
  <dcterms:created xsi:type="dcterms:W3CDTF">2022-12-05T17:46:00Z</dcterms:created>
  <dcterms:modified xsi:type="dcterms:W3CDTF">2022-12-05T18:06:00Z</dcterms:modified>
</cp:coreProperties>
</file>